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bidi w:val="0"/>
      </w:pPr>
      <w:bookmarkStart w:id="0" w:name="_GoBack"/>
      <w:bookmarkEnd w:id="0"/>
      <w:r>
        <w:rPr>
          <w:rFonts w:hint="default"/>
        </w:rPr>
        <w:t>Порядок отключения радиоточки ФГУП РСВО</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Заявление на выключение (снятие, отключение) радиоточки оформляется в следующем порядке:</w:t>
      </w:r>
    </w:p>
    <w:p>
      <w:pPr>
        <w:keepNext w:val="0"/>
        <w:keepLines w:val="0"/>
        <w:widowControl/>
        <w:numPr>
          <w:ilvl w:val="0"/>
          <w:numId w:val="1"/>
        </w:numPr>
        <w:suppressLineNumbers w:val="0"/>
        <w:spacing w:before="0" w:beforeAutospacing="1" w:after="0" w:afterAutospacing="1"/>
        <w:ind w:left="720" w:hanging="360"/>
        <w:jc w:val="left"/>
        <w:rPr>
          <w:rStyle w:val="5"/>
        </w:rPr>
      </w:pPr>
      <w:r>
        <w:rPr>
          <w:rStyle w:val="5"/>
          <w:rFonts w:hint="default"/>
        </w:rPr>
        <w:t>Абонент лично подает заявление в адрес ФГУП РСВО при условии обязательного предъявления документов, подтверждающих его личность, регистрацию или право собственности по месту снятия (отключения) радиоточки (паспорт, свидетельство о праве собственности или другой документ, удостоверяющий его правоотношение к жилой площади по месту снятия (отключения) радиоточки), а также последнюю квитанцию на оплату услуг ЖКХ.</w:t>
      </w:r>
    </w:p>
    <w:p>
      <w:pPr>
        <w:keepNext w:val="0"/>
        <w:keepLines w:val="0"/>
        <w:widowControl/>
        <w:numPr>
          <w:ilvl w:val="0"/>
          <w:numId w:val="1"/>
        </w:numPr>
        <w:suppressLineNumbers w:val="0"/>
        <w:spacing w:before="0" w:beforeAutospacing="1" w:after="0" w:afterAutospacing="1"/>
        <w:ind w:left="720" w:hanging="360"/>
        <w:jc w:val="left"/>
        <w:rPr>
          <w:rStyle w:val="5"/>
        </w:rPr>
      </w:pPr>
      <w:r>
        <w:rPr>
          <w:rStyle w:val="5"/>
          <w:rFonts w:hint="default"/>
        </w:rPr>
        <w:t>Оплата услуги по выключению (снятию, отключению) радиоточки осуществляется по квитанции установленного образца через ПАО Сбербанк. Стоимость услуги составляет 100 рублей. Для оплаты услуги можно выбрать любой удобный способ без взимания комиссии: Сбербанк Онлайн, Мобильное приложение, платежные терминалы, отделения ПАО Сбербанк.</w:t>
      </w:r>
    </w:p>
    <w:p>
      <w:pPr>
        <w:keepNext w:val="0"/>
        <w:keepLines w:val="0"/>
        <w:widowControl/>
        <w:numPr>
          <w:ilvl w:val="0"/>
          <w:numId w:val="1"/>
        </w:numPr>
        <w:suppressLineNumbers w:val="0"/>
        <w:spacing w:before="0" w:beforeAutospacing="1" w:after="0" w:afterAutospacing="1"/>
        <w:ind w:left="720" w:hanging="360"/>
        <w:jc w:val="left"/>
        <w:rPr>
          <w:rStyle w:val="5"/>
        </w:rPr>
      </w:pPr>
      <w:r>
        <w:rPr>
          <w:rStyle w:val="5"/>
          <w:rFonts w:hint="default"/>
        </w:rPr>
        <w:t>После оказания всех необходимых услуг и оформления заявления, ФГУП РСВО выдает Абоненту справку о прекращении начисления абонентской платы (ежемесячной) за пользование радиоточкой.</w:t>
      </w:r>
    </w:p>
    <w:p>
      <w:pPr>
        <w:keepNext w:val="0"/>
        <w:keepLines w:val="0"/>
        <w:widowControl/>
        <w:numPr>
          <w:ilvl w:val="0"/>
          <w:numId w:val="1"/>
        </w:numPr>
        <w:suppressLineNumbers w:val="0"/>
        <w:spacing w:before="0" w:beforeAutospacing="1" w:after="0" w:afterAutospacing="1"/>
        <w:ind w:left="720" w:hanging="360"/>
        <w:jc w:val="left"/>
        <w:rPr>
          <w:rStyle w:val="5"/>
        </w:rPr>
      </w:pPr>
      <w:r>
        <w:rPr>
          <w:rStyle w:val="5"/>
          <w:rFonts w:hint="default"/>
        </w:rPr>
        <w:t>Выключение (снятие, отключение) радиоточки выполняется в назначенный день.</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В рамках профилактических мер по недопущению распространения (COVID 19) прием населения осуществляется в режиме предварительной записи по телефону: </w:t>
      </w:r>
      <w:r>
        <w:rPr>
          <w:rStyle w:val="5"/>
          <w:rFonts w:hint="default"/>
        </w:rPr>
        <w:fldChar w:fldCharType="begin"/>
      </w:r>
      <w:r>
        <w:rPr>
          <w:rStyle w:val="5"/>
          <w:rFonts w:hint="default"/>
        </w:rPr>
        <w:instrText xml:space="preserve"> HYPERLINK "tel:+78123180610" </w:instrText>
      </w:r>
      <w:r>
        <w:rPr>
          <w:rStyle w:val="5"/>
          <w:rFonts w:hint="default"/>
        </w:rPr>
        <w:fldChar w:fldCharType="separate"/>
      </w:r>
      <w:r>
        <w:rPr>
          <w:rStyle w:val="5"/>
          <w:rFonts w:hint="default"/>
        </w:rPr>
        <w:t>+7 (812) 318-06-10</w:t>
      </w:r>
      <w:r>
        <w:rPr>
          <w:rStyle w:val="5"/>
          <w:rFonts w:hint="default"/>
        </w:rPr>
        <w:fldChar w:fldCharType="end"/>
      </w:r>
      <w:r>
        <w:rPr>
          <w:rStyle w:val="5"/>
          <w:rFonts w:hint="default"/>
        </w:rPr>
        <w:t>.</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Режим работы офиса:</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Пн-чт – с 9:30 до 12:00, с 13:00 до 16:30.</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Пт – с 9:30 до 12:00, с 13:00 до 14:00.</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Ежедневно с 12:00 до 13:00 офис закрыт на санитарную обработку.</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Суббота, воскресенье и праздничные дни – выходной.</w:t>
      </w:r>
    </w:p>
    <w:p>
      <w:pPr>
        <w:pStyle w:val="8"/>
        <w:keepNext w:val="0"/>
        <w:keepLines w:val="0"/>
        <w:widowControl/>
        <w:suppressLineNumbers w:val="0"/>
        <w:spacing w:before="0" w:beforeAutospacing="0" w:line="30" w:lineRule="atLeast"/>
        <w:ind w:left="0" w:firstLine="0"/>
        <w:jc w:val="left"/>
        <w:rPr>
          <w:rStyle w:val="5"/>
          <w:rFonts w:hint="default"/>
        </w:rPr>
      </w:pPr>
      <w:r>
        <w:rPr>
          <w:rStyle w:val="5"/>
          <w:rFonts w:hint="default"/>
        </w:rPr>
        <w:t>Адрес: Санкт-Петербург, Варшавская ул., д. 118 (ст. метро Московская).</w:t>
      </w:r>
    </w:p>
    <w:p>
      <w:pPr>
        <w:pStyle w:val="8"/>
        <w:keepNext w:val="0"/>
        <w:keepLines w:val="0"/>
        <w:widowControl/>
        <w:suppressLineNumbers w:val="0"/>
        <w:spacing w:before="0" w:beforeAutospacing="0" w:line="30" w:lineRule="atLeast"/>
        <w:ind w:left="0" w:firstLine="0"/>
        <w:jc w:val="left"/>
        <w:rPr>
          <w:rFonts w:hint="default"/>
          <w:lang w:val="ru-RU"/>
        </w:rPr>
      </w:pPr>
      <w:r>
        <w:rPr>
          <w:rStyle w:val="5"/>
          <w:rFonts w:hint="default"/>
        </w:rPr>
        <w:t>Справки по телефону: </w:t>
      </w:r>
      <w:r>
        <w:rPr>
          <w:rStyle w:val="5"/>
          <w:rFonts w:hint="default"/>
        </w:rPr>
        <w:fldChar w:fldCharType="begin"/>
      </w:r>
      <w:r>
        <w:rPr>
          <w:rStyle w:val="5"/>
          <w:rFonts w:hint="default"/>
        </w:rPr>
        <w:instrText xml:space="preserve"> HYPERLINK "tel:+78123180610" </w:instrText>
      </w:r>
      <w:r>
        <w:rPr>
          <w:rStyle w:val="5"/>
          <w:rFonts w:hint="default"/>
        </w:rPr>
        <w:fldChar w:fldCharType="separate"/>
      </w:r>
      <w:r>
        <w:rPr>
          <w:rStyle w:val="5"/>
          <w:rFonts w:hint="default"/>
        </w:rPr>
        <w:t>+7 (812) 318-06-10</w:t>
      </w:r>
      <w:r>
        <w:rPr>
          <w:rStyle w:val="5"/>
          <w:rFonts w:hint="default"/>
        </w:rPr>
        <w:fldChar w:fldCharType="end"/>
      </w:r>
      <w:r>
        <w:rPr>
          <w:rStyle w:val="5"/>
          <w:rFonts w:hint="default"/>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E2187"/>
    <w:multiLevelType w:val="multilevel"/>
    <w:tmpl w:val="7F2E218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B73A10"/>
    <w:rsid w:val="F9B7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2024-09-05T17:09:00Z</dcterms:created>
  <dc:creator>ДмитрийСкородок</dc:creator>
  <cp:lastModifiedBy>ДмитрийСкородок</cp:lastModifiedBy>
  <dcterms:modified xsi:type="dcterms:W3CDTF">2024-09-05T17:11:17Z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